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Request for Services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Rule="auto"/>
        <w:rPr/>
      </w:pPr>
      <w:r w:rsidDel="00000000" w:rsidR="00000000" w:rsidRPr="00000000">
        <w:rPr>
          <w:rtl w:val="0"/>
        </w:rPr>
        <w:t xml:space="preserve">To ensure a smooth and efficient planning experience, please be advised that the completed application form must be submitted no later than 12 weeks prior to the scheduled event date.</w:t>
      </w:r>
    </w:p>
    <w:p w:rsidR="00000000" w:rsidDel="00000000" w:rsidP="00000000" w:rsidRDefault="00000000" w:rsidRPr="00000000" w14:paraId="00000004">
      <w:pPr>
        <w:spacing w:after="200" w:lineRule="auto"/>
        <w:rPr/>
      </w:pPr>
      <w:r w:rsidDel="00000000" w:rsidR="00000000" w:rsidRPr="00000000">
        <w:rPr>
          <w:rtl w:val="0"/>
        </w:rPr>
        <w:t xml:space="preserve">We understand that sometimes unforeseen circumstances may arise.  In cases where the application is submitted within 4 weeks of the event date, it may still be considered; however, please be aware that this time frame might result in a decision of non-approval.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We appreciate your cooperation and look forward to receiving your application.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1"/>
        <w:tblW w:w="9945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50"/>
        <w:gridCol w:w="2580"/>
        <w:gridCol w:w="5115"/>
        <w:tblGridChange w:id="0">
          <w:tblGrid>
            <w:gridCol w:w="2250"/>
            <w:gridCol w:w="2580"/>
            <w:gridCol w:w="51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 type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Enquiry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8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Booking request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.925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Date: ___/___/____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545"/>
        <w:gridCol w:w="705"/>
        <w:gridCol w:w="7695"/>
        <w:tblGridChange w:id="0">
          <w:tblGrid>
            <w:gridCol w:w="1545"/>
            <w:gridCol w:w="705"/>
            <w:gridCol w:w="76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Applicant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Contact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Organisation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Organisation Category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Community Organisation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color w:val="102b26"/>
                <w:sz w:val="24"/>
                <w:szCs w:val="24"/>
                <w:rtl w:val="0"/>
              </w:rPr>
              <w:t xml:space="preserve">ā</w:t>
            </w:r>
            <w:r w:rsidDel="00000000" w:rsidR="00000000" w:rsidRPr="00000000">
              <w:rPr>
                <w:rtl w:val="0"/>
              </w:rPr>
              <w:t xml:space="preserve">ori Entity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Government Department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Business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Registered </w:t>
            </w:r>
            <w:r w:rsidDel="00000000" w:rsidR="00000000" w:rsidRPr="00000000">
              <w:rPr>
                <w:rtl w:val="0"/>
              </w:rPr>
              <w:t xml:space="preserve">Charity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Other: </w:t>
            </w:r>
            <w:r w:rsidDel="00000000" w:rsidR="00000000" w:rsidRPr="00000000">
              <w:rPr>
                <w:i w:val="1"/>
                <w:rtl w:val="0"/>
              </w:rPr>
              <w:t xml:space="preserve">Please specify:</w:t>
            </w:r>
          </w:p>
        </w:tc>
      </w:tr>
    </w:tbl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91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05"/>
        <w:gridCol w:w="5010"/>
        <w:tblGridChange w:id="0">
          <w:tblGrid>
            <w:gridCol w:w="4905"/>
            <w:gridCol w:w="501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Request type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720" w:hanging="36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Speaker engagement </w:t>
            </w:r>
          </w:p>
          <w:p w:rsidR="00000000" w:rsidDel="00000000" w:rsidP="00000000" w:rsidRDefault="00000000" w:rsidRPr="00000000" w14:paraId="00000038">
            <w:pPr>
              <w:ind w:left="0" w:firstLine="0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refer to Section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6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Provision of Mahi Toi </w:t>
            </w:r>
          </w:p>
          <w:p w:rsidR="00000000" w:rsidDel="00000000" w:rsidP="00000000" w:rsidRDefault="00000000" w:rsidRPr="00000000" w14:paraId="0000003A">
            <w:pPr>
              <w:ind w:left="0" w:firstLine="0"/>
              <w:jc w:val="right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Please refer to Section 2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70"/>
        <w:gridCol w:w="3300"/>
        <w:gridCol w:w="3285"/>
        <w:tblGridChange w:id="0">
          <w:tblGrid>
            <w:gridCol w:w="3270"/>
            <w:gridCol w:w="3300"/>
            <w:gridCol w:w="328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Section 1: </w:t>
            </w:r>
            <w:r w:rsidDel="00000000" w:rsidR="00000000" w:rsidRPr="00000000">
              <w:rPr>
                <w:b w:val="1"/>
                <w:rtl w:val="0"/>
              </w:rPr>
              <w:t xml:space="preserve">Speaker Engagement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ind w:left="270" w:firstLine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1.a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Keynote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Panel Discussion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Presentation</w:t>
            </w:r>
          </w:p>
        </w:tc>
      </w:tr>
      <w:tr>
        <w:trPr>
          <w:cantSplit w:val="0"/>
          <w:trHeight w:val="1652.0190429687502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numPr>
                <w:ilvl w:val="0"/>
                <w:numId w:val="4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Other: </w:t>
            </w:r>
            <w:r w:rsidDel="00000000" w:rsidR="00000000" w:rsidRPr="00000000">
              <w:rPr>
                <w:i w:val="1"/>
                <w:rtl w:val="0"/>
              </w:rPr>
              <w:t xml:space="preserve">Please specify</w:t>
            </w:r>
          </w:p>
          <w:p w:rsidR="00000000" w:rsidDel="00000000" w:rsidP="00000000" w:rsidRDefault="00000000" w:rsidRPr="00000000" w14:paraId="00000046">
            <w:pPr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ind w:left="72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ind w:left="0" w:firstLine="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8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40"/>
        <w:gridCol w:w="3000"/>
        <w:gridCol w:w="3645"/>
        <w:tblGridChange w:id="0">
          <w:tblGrid>
            <w:gridCol w:w="3240"/>
            <w:gridCol w:w="3000"/>
            <w:gridCol w:w="364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1.b Event Details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Event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Event Date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Event Location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Duration of Event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Time requirement from Artist/Speaker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ind w:left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note that ‘time requirement’ in this sense refers to presentation/speaking time,</w:t>
            </w:r>
          </w:p>
          <w:p w:rsidR="00000000" w:rsidDel="00000000" w:rsidP="00000000" w:rsidRDefault="00000000" w:rsidRPr="00000000" w14:paraId="00000060">
            <w:pPr>
              <w:ind w:left="9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however please be mindful of the additional time investment from the artist in traveling to </w:t>
            </w:r>
          </w:p>
          <w:p w:rsidR="00000000" w:rsidDel="00000000" w:rsidP="00000000" w:rsidRDefault="00000000" w:rsidRPr="00000000" w14:paraId="00000061">
            <w:pPr>
              <w:ind w:left="9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and from in-person events from their home area.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Description of event,</w:t>
            </w:r>
          </w:p>
          <w:p w:rsidR="00000000" w:rsidDel="00000000" w:rsidP="00000000" w:rsidRDefault="00000000" w:rsidRPr="00000000" w14:paraId="00000065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supporting information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Links to website, event listing, promotions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</w:t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panel discussion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- please indicate the makeup of the panel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9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75"/>
        <w:gridCol w:w="1965"/>
        <w:gridCol w:w="3660"/>
        <w:tblGridChange w:id="0">
          <w:tblGrid>
            <w:gridCol w:w="4275"/>
            <w:gridCol w:w="1965"/>
            <w:gridCol w:w="36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0e0e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ind w:left="720" w:hanging="36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1.c Location </w:t>
            </w:r>
            <w:r w:rsidDel="00000000" w:rsidR="00000000" w:rsidRPr="00000000">
              <w:rPr>
                <w:i w:val="1"/>
                <w:rtl w:val="0"/>
              </w:rPr>
              <w:t xml:space="preserve">Please check one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Online </w:t>
            </w:r>
          </w:p>
          <w:p w:rsidR="00000000" w:rsidDel="00000000" w:rsidP="00000000" w:rsidRDefault="00000000" w:rsidRPr="00000000" w14:paraId="00000078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Platform: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numPr>
                <w:ilvl w:val="0"/>
                <w:numId w:val="5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In-person</w:t>
            </w:r>
          </w:p>
          <w:p w:rsidR="00000000" w:rsidDel="00000000" w:rsidP="00000000" w:rsidRDefault="00000000" w:rsidRPr="00000000" w14:paraId="0000007A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Please specify:</w:t>
            </w:r>
          </w:p>
        </w:tc>
      </w:tr>
    </w:tbl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00"/>
        <w:gridCol w:w="915"/>
        <w:gridCol w:w="3675"/>
        <w:tblGridChange w:id="0">
          <w:tblGrid>
            <w:gridCol w:w="5100"/>
            <w:gridCol w:w="915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Section 2: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ind w:left="36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2.a Provision of Mahi Toi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numPr>
                <w:ilvl w:val="0"/>
                <w:numId w:val="3"/>
              </w:numPr>
              <w:ind w:left="720" w:hanging="360"/>
              <w:rPr/>
            </w:pPr>
            <w:r w:rsidDel="00000000" w:rsidR="00000000" w:rsidRPr="00000000">
              <w:rPr>
                <w:rtl w:val="0"/>
              </w:rPr>
              <w:t xml:space="preserve">Commission</w:t>
            </w:r>
          </w:p>
          <w:p w:rsidR="00000000" w:rsidDel="00000000" w:rsidP="00000000" w:rsidRDefault="00000000" w:rsidRPr="00000000" w14:paraId="00000085">
            <w:pPr>
              <w:ind w:lef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Please refer to Section 2.b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numPr>
                <w:ilvl w:val="0"/>
                <w:numId w:val="3"/>
              </w:numPr>
              <w:ind w:left="360" w:hanging="360"/>
              <w:rPr/>
            </w:pPr>
            <w:r w:rsidDel="00000000" w:rsidR="00000000" w:rsidRPr="00000000">
              <w:rPr>
                <w:rtl w:val="0"/>
              </w:rPr>
              <w:t xml:space="preserve">Loan of existing piece/s</w:t>
            </w:r>
          </w:p>
          <w:p w:rsidR="00000000" w:rsidDel="00000000" w:rsidP="00000000" w:rsidRDefault="00000000" w:rsidRPr="00000000" w14:paraId="00000087">
            <w:pPr>
              <w:jc w:val="left"/>
              <w:rPr>
                <w:i w:val="1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Please refer to Section 2.c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05"/>
        <w:gridCol w:w="2910"/>
        <w:gridCol w:w="3675"/>
        <w:tblGridChange w:id="0">
          <w:tblGrid>
            <w:gridCol w:w="3105"/>
            <w:gridCol w:w="2910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2.b - Commission of Works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Description of Commission required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Length of notice</w:t>
            </w:r>
          </w:p>
          <w:p w:rsidR="00000000" w:rsidDel="00000000" w:rsidP="00000000" w:rsidRDefault="00000000" w:rsidRPr="00000000" w14:paraId="0000009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Timeframe between date of application to due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  <w:t xml:space="preserve">Location of display</w:t>
            </w:r>
          </w:p>
          <w:p w:rsidR="00000000" w:rsidDel="00000000" w:rsidP="00000000" w:rsidRDefault="00000000" w:rsidRPr="00000000" w14:paraId="0000009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If a public venue, please fill in section 2.d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210"/>
        <w:gridCol w:w="3675"/>
        <w:tblGridChange w:id="0">
          <w:tblGrid>
            <w:gridCol w:w="2805"/>
            <w:gridCol w:w="3210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ind w:left="72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2.c Loan/Exhibition of existing piece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Item/s required</w:t>
            </w:r>
          </w:p>
          <w:p w:rsidR="00000000" w:rsidDel="00000000" w:rsidP="00000000" w:rsidRDefault="00000000" w:rsidRPr="00000000" w14:paraId="000000A6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210"/>
        <w:gridCol w:w="3675"/>
        <w:tblGridChange w:id="0">
          <w:tblGrid>
            <w:gridCol w:w="2805"/>
            <w:gridCol w:w="3210"/>
            <w:gridCol w:w="367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ind w:left="720" w:hanging="360"/>
              <w:rPr>
                <w:b w:val="1"/>
                <w:shd w:fill="d9ead3" w:val="clear"/>
              </w:rPr>
            </w:pPr>
            <w:r w:rsidDel="00000000" w:rsidR="00000000" w:rsidRPr="00000000">
              <w:rPr>
                <w:b w:val="1"/>
                <w:shd w:fill="d9ead3" w:val="clear"/>
                <w:rtl w:val="0"/>
              </w:rPr>
              <w:t xml:space="preserve">2.d Location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Venue/Exhibit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Event Location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Date Item/s Required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Loan/Exhibition Duration</w:t>
            </w:r>
          </w:p>
          <w:p w:rsidR="00000000" w:rsidDel="00000000" w:rsidP="00000000" w:rsidRDefault="00000000" w:rsidRPr="00000000" w14:paraId="000000BB">
            <w:pPr>
              <w:ind w:left="36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N/A for commission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Featured artists at location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ind w:left="720" w:hanging="360"/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Description of exhibition/display space,</w:t>
            </w:r>
          </w:p>
          <w:p w:rsidR="00000000" w:rsidDel="00000000" w:rsidP="00000000" w:rsidRDefault="00000000" w:rsidRPr="00000000" w14:paraId="000000C4">
            <w:pPr>
              <w:ind w:left="360"/>
              <w:rPr/>
            </w:pPr>
            <w:r w:rsidDel="00000000" w:rsidR="00000000" w:rsidRPr="00000000">
              <w:rPr>
                <w:rtl w:val="0"/>
              </w:rPr>
              <w:t xml:space="preserve">supporting information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Links to website, event listing, promotions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7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55"/>
        <w:gridCol w:w="3000"/>
        <w:gridCol w:w="3480"/>
        <w:tblGridChange w:id="0">
          <w:tblGrid>
            <w:gridCol w:w="3255"/>
            <w:gridCol w:w="3000"/>
            <w:gridCol w:w="348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ind w:left="360" w:firstLine="0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Section 3 - Travel, Budget and Insurance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3.a </w:t>
            </w:r>
            <w:r w:rsidDel="00000000" w:rsidR="00000000" w:rsidRPr="00000000">
              <w:rPr>
                <w:b w:val="1"/>
                <w:rtl w:val="0"/>
              </w:rPr>
              <w:t xml:space="preserve">Travel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ind w:left="360" w:firstLine="0"/>
              <w:rPr/>
            </w:pPr>
            <w:r w:rsidDel="00000000" w:rsidR="00000000" w:rsidRPr="00000000">
              <w:rPr>
                <w:rtl w:val="0"/>
              </w:rPr>
              <w:t xml:space="preserve">Due to the fragility of the mahi toi in question, the artist travels with their work and will oversee installation. </w:t>
            </w:r>
          </w:p>
          <w:p w:rsidR="00000000" w:rsidDel="00000000" w:rsidP="00000000" w:rsidRDefault="00000000" w:rsidRPr="00000000" w14:paraId="000000D5">
            <w:pPr>
              <w:ind w:left="3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Travel and travel related expenses/insurance are at the expense of the applicant.</w:t>
            </w:r>
          </w:p>
          <w:p w:rsidR="00000000" w:rsidDel="00000000" w:rsidP="00000000" w:rsidRDefault="00000000" w:rsidRPr="00000000" w14:paraId="000000D6">
            <w:pPr>
              <w:ind w:left="360" w:firstLine="0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This is dependent on the services and/or supplied art works. 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Travel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numPr>
                <w:ilvl w:val="0"/>
                <w:numId w:val="9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10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7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0"/>
        <w:gridCol w:w="3030"/>
        <w:gridCol w:w="3495"/>
        <w:tblGridChange w:id="0">
          <w:tblGrid>
            <w:gridCol w:w="3210"/>
            <w:gridCol w:w="3030"/>
            <w:gridCol w:w="34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ind w:left="720" w:hanging="360"/>
              <w:rPr>
                <w:i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  <w:r w:rsidDel="00000000" w:rsidR="00000000" w:rsidRPr="00000000">
              <w:rPr>
                <w:b w:val="1"/>
                <w:rtl w:val="0"/>
              </w:rPr>
              <w:t xml:space="preserve">.b Budget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Artist Commission Fee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Loan/Exhibition Fee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TOTAL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$</w:t>
            </w:r>
          </w:p>
        </w:tc>
      </w:tr>
    </w:tbl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 xml:space="preserve">Thank you for completing this application.  Please send this application and any accompanying information to: </w:t>
      </w:r>
    </w:p>
    <w:p w:rsidR="00000000" w:rsidDel="00000000" w:rsidP="00000000" w:rsidRDefault="00000000" w:rsidRPr="00000000" w14:paraId="000000F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ind w:left="0" w:firstLine="0"/>
        <w:rPr/>
      </w:pPr>
      <w:r w:rsidDel="00000000" w:rsidR="00000000" w:rsidRPr="00000000">
        <w:rPr>
          <w:rtl w:val="0"/>
        </w:rPr>
        <w:t xml:space="preserve">We will provide a response within 5 working days. </w:t>
      </w:r>
    </w:p>
    <w:p w:rsidR="00000000" w:rsidDel="00000000" w:rsidP="00000000" w:rsidRDefault="00000000" w:rsidRPr="00000000" w14:paraId="000000F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ind w:left="0" w:firstLine="0"/>
        <w:rPr/>
      </w:pPr>
      <w:r w:rsidDel="00000000" w:rsidR="00000000" w:rsidRPr="00000000">
        <w:rPr>
          <w:rtl w:val="0"/>
        </w:rPr>
        <w:t xml:space="preserve">Ng</w:t>
      </w:r>
      <w:r w:rsidDel="00000000" w:rsidR="00000000" w:rsidRPr="00000000">
        <w:rPr>
          <w:color w:val="102b26"/>
          <w:sz w:val="24"/>
          <w:szCs w:val="24"/>
          <w:rtl w:val="0"/>
        </w:rPr>
        <w:t xml:space="preserve">ā</w:t>
      </w:r>
      <w:r w:rsidDel="00000000" w:rsidR="00000000" w:rsidRPr="00000000">
        <w:rPr>
          <w:rtl w:val="0"/>
        </w:rPr>
        <w:t xml:space="preserve"> manaakitanga</w:t>
      </w:r>
    </w:p>
    <w:p w:rsidR="00000000" w:rsidDel="00000000" w:rsidP="00000000" w:rsidRDefault="00000000" w:rsidRPr="00000000" w14:paraId="000000F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81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